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6E9C2E11"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Shortlisted </w:t>
      </w:r>
      <w:r w:rsidR="009F09F2">
        <w:rPr>
          <w:rStyle w:val="normaltextrun"/>
          <w:rFonts w:ascii="Calibri" w:hAnsi="Calibri" w:cs="Calibri"/>
          <w:b/>
          <w:bCs/>
          <w:sz w:val="28"/>
          <w:szCs w:val="28"/>
          <w:u w:val="single"/>
        </w:rPr>
        <w:t>in The</w:t>
      </w:r>
      <w:r w:rsidRPr="00522F98">
        <w:rPr>
          <w:rStyle w:val="normaltextrun"/>
          <w:rFonts w:ascii="Calibri" w:hAnsi="Calibri" w:cs="Calibri"/>
          <w:b/>
          <w:bCs/>
          <w:sz w:val="28"/>
          <w:szCs w:val="28"/>
          <w:u w:val="single"/>
        </w:rPr>
        <w:t xml:space="preserve"> 20</w:t>
      </w:r>
      <w:r w:rsidR="00D050F8">
        <w:rPr>
          <w:rStyle w:val="normaltextrun"/>
          <w:rFonts w:ascii="Calibri" w:hAnsi="Calibri" w:cs="Calibri"/>
          <w:b/>
          <w:bCs/>
          <w:sz w:val="28"/>
          <w:szCs w:val="28"/>
          <w:u w:val="single"/>
        </w:rPr>
        <w:t>2</w:t>
      </w:r>
      <w:r w:rsidR="00D34876">
        <w:rPr>
          <w:rStyle w:val="normaltextrun"/>
          <w:rFonts w:ascii="Calibri" w:hAnsi="Calibri" w:cs="Calibri"/>
          <w:b/>
          <w:bCs/>
          <w:sz w:val="28"/>
          <w:szCs w:val="28"/>
          <w:u w:val="single"/>
        </w:rPr>
        <w:t>6</w:t>
      </w:r>
      <w:r w:rsidRPr="00522F98">
        <w:rPr>
          <w:rStyle w:val="normaltextrun"/>
          <w:rFonts w:ascii="Calibri" w:hAnsi="Calibri" w:cs="Calibri"/>
          <w:b/>
          <w:bCs/>
          <w:sz w:val="28"/>
          <w:szCs w:val="28"/>
          <w:u w:val="single"/>
        </w:rPr>
        <w:t xml:space="preserve"> </w:t>
      </w:r>
      <w:r w:rsidR="007767F8">
        <w:rPr>
          <w:rStyle w:val="normaltextrun"/>
          <w:rFonts w:ascii="Calibri" w:hAnsi="Calibri" w:cs="Calibri"/>
          <w:b/>
          <w:bCs/>
          <w:sz w:val="28"/>
          <w:szCs w:val="28"/>
          <w:u w:val="single"/>
        </w:rPr>
        <w:t>A.I.</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7767F8">
        <w:rPr>
          <w:rStyle w:val="normaltextrun"/>
          <w:rFonts w:ascii="Calibri" w:hAnsi="Calibri" w:cs="Calibri"/>
          <w:i/>
          <w:iCs/>
        </w:rPr>
        <w:t>Artificial Intelligence</w:t>
      </w:r>
      <w:r w:rsidRPr="00522F98">
        <w:rPr>
          <w:rStyle w:val="normaltextrun"/>
          <w:rFonts w:ascii="Calibri" w:hAnsi="Calibri" w:cs="Calibri"/>
          <w:i/>
          <w:iCs/>
        </w:rPr>
        <w:t xml:space="preserve"> Awards Program </w:t>
      </w:r>
      <w:r w:rsidR="00D34876">
        <w:rPr>
          <w:rStyle w:val="normaltextrun"/>
          <w:rFonts w:ascii="Calibri" w:hAnsi="Calibri" w:cs="Calibri"/>
          <w:i/>
          <w:iCs/>
        </w:rPr>
        <w:t>Announces its Shortlist</w:t>
      </w:r>
      <w:r w:rsidRPr="00522F98">
        <w:rPr>
          <w:rStyle w:val="eop"/>
          <w:rFonts w:ascii="Calibri" w:hAnsi="Calibri" w:cs="Calibri"/>
        </w:rPr>
        <w:t> </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7D22CA76"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D10527">
        <w:rPr>
          <w:rStyle w:val="normaltextrun"/>
          <w:rFonts w:ascii="Calibri" w:hAnsi="Calibri" w:cs="Calibri"/>
          <w:b/>
          <w:bCs/>
          <w:sz w:val="22"/>
          <w:szCs w:val="22"/>
        </w:rPr>
        <w:t>[DATE]</w:t>
      </w:r>
      <w:r w:rsidRPr="00522F98">
        <w:rPr>
          <w:rStyle w:val="normaltextrun"/>
          <w:rFonts w:ascii="Calibri" w:hAnsi="Calibri" w:cs="Calibri"/>
          <w:b/>
          <w:bCs/>
          <w:sz w:val="22"/>
          <w:szCs w:val="22"/>
        </w:rPr>
        <w:t xml:space="preserve"> – </w:t>
      </w:r>
      <w:r w:rsidR="006879AF" w:rsidRPr="006879AF">
        <w:rPr>
          <w:rFonts w:ascii="Calibri" w:hAnsi="Calibri" w:cs="Calibri"/>
          <w:b/>
          <w:bCs/>
          <w:sz w:val="22"/>
          <w:szCs w:val="22"/>
        </w:rPr>
        <w:t>[ORGANIZATION NAME]</w:t>
      </w:r>
      <w:r w:rsidR="006879AF" w:rsidRPr="006879AF">
        <w:rPr>
          <w:rFonts w:ascii="Calibri" w:hAnsi="Calibri" w:cs="Calibri"/>
          <w:sz w:val="22"/>
          <w:szCs w:val="22"/>
        </w:rPr>
        <w:t xml:space="preserve"> has been named </w:t>
      </w:r>
      <w:r w:rsidR="00272592">
        <w:rPr>
          <w:rFonts w:ascii="Calibri" w:hAnsi="Calibri" w:cs="Calibri"/>
          <w:sz w:val="22"/>
          <w:szCs w:val="22"/>
        </w:rPr>
        <w:t>on the shortlist at</w:t>
      </w:r>
      <w:r w:rsidR="006879AF" w:rsidRPr="006879AF">
        <w:rPr>
          <w:rFonts w:ascii="Calibri" w:hAnsi="Calibri" w:cs="Calibri"/>
          <w:sz w:val="22"/>
          <w:szCs w:val="22"/>
        </w:rPr>
        <w:t xml:space="preserve"> </w:t>
      </w:r>
      <w:hyperlink r:id="rId6" w:history="1">
        <w:r w:rsidR="00700A43" w:rsidRPr="00423921">
          <w:rPr>
            <w:rStyle w:val="Hyperlink"/>
            <w:rFonts w:ascii="Calibri" w:hAnsi="Calibri" w:cs="Calibri"/>
            <w:sz w:val="22"/>
            <w:szCs w:val="22"/>
          </w:rPr>
          <w:t>The</w:t>
        </w:r>
        <w:r w:rsidR="006879AF" w:rsidRPr="00423921">
          <w:rPr>
            <w:rStyle w:val="Hyperlink"/>
            <w:rFonts w:ascii="Calibri" w:hAnsi="Calibri" w:cs="Calibri"/>
            <w:sz w:val="22"/>
            <w:szCs w:val="22"/>
          </w:rPr>
          <w:t xml:space="preserve"> 2026 </w:t>
        </w:r>
        <w:r w:rsidR="007767F8">
          <w:rPr>
            <w:rStyle w:val="Hyperlink"/>
            <w:rFonts w:ascii="Calibri" w:hAnsi="Calibri" w:cs="Calibri"/>
            <w:sz w:val="22"/>
            <w:szCs w:val="22"/>
          </w:rPr>
          <w:t>A.I.</w:t>
        </w:r>
        <w:r w:rsidR="006879AF" w:rsidRPr="00423921">
          <w:rPr>
            <w:rStyle w:val="Hyperlink"/>
            <w:rFonts w:ascii="Calibri" w:hAnsi="Calibri" w:cs="Calibri"/>
            <w:sz w:val="22"/>
            <w:szCs w:val="22"/>
          </w:rPr>
          <w:t xml:space="preserve"> Awards</w:t>
        </w:r>
      </w:hyperlink>
      <w:r w:rsidR="006879AF" w:rsidRPr="006879AF">
        <w:rPr>
          <w:rFonts w:ascii="Calibri" w:hAnsi="Calibri" w:cs="Calibri"/>
          <w:sz w:val="22"/>
          <w:szCs w:val="22"/>
        </w:rPr>
        <w:t xml:space="preserve"> in the </w:t>
      </w:r>
      <w:r w:rsidR="006879AF" w:rsidRPr="006879AF">
        <w:rPr>
          <w:rFonts w:ascii="Calibri" w:hAnsi="Calibri" w:cs="Calibri"/>
          <w:b/>
          <w:bCs/>
          <w:sz w:val="22"/>
          <w:szCs w:val="22"/>
        </w:rPr>
        <w:t>[CATEGORY NAME</w:t>
      </w:r>
      <w:r w:rsidR="006879AF">
        <w:rPr>
          <w:rFonts w:ascii="Calibri" w:hAnsi="Calibri" w:cs="Calibri"/>
          <w:b/>
          <w:bCs/>
          <w:sz w:val="22"/>
          <w:szCs w:val="22"/>
        </w:rPr>
        <w:t>/S</w:t>
      </w:r>
      <w:r w:rsidR="006879AF" w:rsidRPr="006879AF">
        <w:rPr>
          <w:rFonts w:ascii="Calibri" w:hAnsi="Calibri" w:cs="Calibri"/>
          <w:b/>
          <w:bCs/>
          <w:sz w:val="22"/>
          <w:szCs w:val="22"/>
        </w:rPr>
        <w:t>]</w:t>
      </w:r>
      <w:r w:rsidR="006879AF" w:rsidRPr="006879AF">
        <w:rPr>
          <w:rFonts w:ascii="Calibri" w:hAnsi="Calibri" w:cs="Calibri"/>
          <w:sz w:val="22"/>
          <w:szCs w:val="22"/>
        </w:rPr>
        <w:t xml:space="preserve"> category.</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A432ABC" w14:textId="7A4EF2AD" w:rsidR="00FB402F" w:rsidRDefault="00272592"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First launched in 20</w:t>
      </w:r>
      <w:r w:rsidR="007767F8">
        <w:rPr>
          <w:rFonts w:ascii="Calibri" w:hAnsi="Calibri" w:cs="Calibri"/>
          <w:sz w:val="22"/>
          <w:szCs w:val="22"/>
        </w:rPr>
        <w:t>24</w:t>
      </w:r>
      <w:r>
        <w:rPr>
          <w:rFonts w:ascii="Calibri" w:hAnsi="Calibri" w:cs="Calibri"/>
          <w:sz w:val="22"/>
          <w:szCs w:val="22"/>
        </w:rPr>
        <w:t>,</w:t>
      </w:r>
      <w:r w:rsidR="008858F7" w:rsidRPr="008858F7">
        <w:rPr>
          <w:rFonts w:ascii="Calibri" w:hAnsi="Calibri" w:cs="Calibri"/>
          <w:sz w:val="22"/>
          <w:szCs w:val="22"/>
        </w:rPr>
        <w:t xml:space="preserve"> and operated by global cloud computing awards body </w:t>
      </w:r>
      <w:hyperlink r:id="rId7" w:history="1">
        <w:r w:rsidR="008858F7" w:rsidRPr="003A21C5">
          <w:rPr>
            <w:rStyle w:val="Hyperlink"/>
            <w:rFonts w:ascii="Calibri" w:hAnsi="Calibri" w:cs="Calibri"/>
            <w:sz w:val="22"/>
            <w:szCs w:val="22"/>
          </w:rPr>
          <w:t>The Cloud Awards</w:t>
        </w:r>
      </w:hyperlink>
      <w:r w:rsidR="008858F7" w:rsidRPr="008858F7">
        <w:rPr>
          <w:rFonts w:ascii="Calibri" w:hAnsi="Calibri" w:cs="Calibri"/>
          <w:sz w:val="22"/>
          <w:szCs w:val="22"/>
        </w:rPr>
        <w:t xml:space="preserve">, The </w:t>
      </w:r>
      <w:r w:rsidR="007767F8">
        <w:rPr>
          <w:rFonts w:ascii="Calibri" w:hAnsi="Calibri" w:cs="Calibri"/>
          <w:sz w:val="22"/>
          <w:szCs w:val="22"/>
        </w:rPr>
        <w:t>A.I. Awards has rapidly grown to become one of the biggest programs in the Cloud Awards annual calendar. Nominees into the 2026 awards include organizations located all over the world - from household names and established technology giants, to exciting new startups.</w:t>
      </w:r>
    </w:p>
    <w:p w14:paraId="3D617B34" w14:textId="77777777" w:rsidR="008858F7" w:rsidRDefault="008858F7" w:rsidP="00EC1AFC">
      <w:pPr>
        <w:pStyle w:val="paragraph"/>
        <w:spacing w:before="0" w:beforeAutospacing="0" w:after="0" w:afterAutospacing="0"/>
        <w:textAlignment w:val="baseline"/>
        <w:rPr>
          <w:rStyle w:val="normaltextrun"/>
          <w:rFonts w:ascii="Calibri" w:hAnsi="Calibri" w:cs="Calibri"/>
          <w:sz w:val="22"/>
          <w:szCs w:val="22"/>
        </w:rPr>
      </w:pPr>
    </w:p>
    <w:p w14:paraId="7B02529F" w14:textId="594139F9" w:rsidR="008858F7" w:rsidRDefault="008858F7" w:rsidP="00EC1AFC">
      <w:pPr>
        <w:pStyle w:val="paragraph"/>
        <w:spacing w:before="0" w:beforeAutospacing="0" w:after="0" w:afterAutospacing="0"/>
        <w:textAlignment w:val="baseline"/>
        <w:rPr>
          <w:rFonts w:ascii="Calibri" w:hAnsi="Calibri" w:cs="Calibri"/>
          <w:sz w:val="22"/>
          <w:szCs w:val="22"/>
        </w:rPr>
      </w:pPr>
      <w:r w:rsidRPr="008858F7">
        <w:rPr>
          <w:rFonts w:ascii="Calibri" w:hAnsi="Calibri" w:cs="Calibri"/>
          <w:sz w:val="22"/>
          <w:szCs w:val="22"/>
        </w:rPr>
        <w:t xml:space="preserve">The </w:t>
      </w:r>
      <w:r w:rsidR="007767F8">
        <w:rPr>
          <w:rFonts w:ascii="Calibri" w:hAnsi="Calibri" w:cs="Calibri"/>
          <w:sz w:val="22"/>
          <w:szCs w:val="22"/>
        </w:rPr>
        <w:t xml:space="preserve">program recognizes outstanding AI-driven solutions, and excellence in AI platforms and infrastructure. Agentic solutions and AI assistants are new areas celebrated in this year’s program, joining established categories focused on areas including automation, natural language processing, and AI governance. The program also recognizes AI solutions built to support specific business operations (such as HR or cybersecurity), and industry use cases (including retail, finance, or utilities). </w:t>
      </w:r>
    </w:p>
    <w:p w14:paraId="31DDCC84" w14:textId="77777777" w:rsidR="007767F8" w:rsidRDefault="007767F8" w:rsidP="00EC1AFC">
      <w:pPr>
        <w:pStyle w:val="paragraph"/>
        <w:spacing w:before="0" w:beforeAutospacing="0" w:after="0" w:afterAutospacing="0"/>
        <w:textAlignment w:val="baseline"/>
        <w:rPr>
          <w:rFonts w:ascii="Calibri" w:hAnsi="Calibri" w:cs="Calibri"/>
          <w:sz w:val="22"/>
          <w:szCs w:val="22"/>
        </w:rPr>
      </w:pPr>
    </w:p>
    <w:p w14:paraId="64267A89" w14:textId="2A5F3AC1" w:rsidR="007767F8" w:rsidRDefault="007767F8" w:rsidP="00EC1AFC">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The Cloud Awards judges have completed their initial review of all nominations received, resulting in the publication of today’s shortlist.</w:t>
      </w:r>
    </w:p>
    <w:p w14:paraId="542C890D" w14:textId="62C3578B"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0D4893E1" w14:textId="06D64749" w:rsidR="008858F7" w:rsidRDefault="001C0BD6" w:rsidP="006C5B6E">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6C5B6E">
        <w:rPr>
          <w:rFonts w:ascii="Calibri" w:hAnsi="Calibri" w:cs="Calibri"/>
          <w:sz w:val="22"/>
          <w:szCs w:val="22"/>
        </w:rPr>
        <w:t>We’re very proud to reveal the shortlist in The 2026 A.I. Awards.</w:t>
      </w:r>
    </w:p>
    <w:p w14:paraId="003C2BF3" w14:textId="77777777" w:rsidR="006C5B6E" w:rsidRDefault="006C5B6E" w:rsidP="006C5B6E">
      <w:pPr>
        <w:pStyle w:val="paragraph"/>
        <w:spacing w:before="0" w:beforeAutospacing="0" w:after="0" w:afterAutospacing="0"/>
        <w:textAlignment w:val="baseline"/>
        <w:rPr>
          <w:rFonts w:ascii="Calibri" w:hAnsi="Calibri" w:cs="Calibri"/>
          <w:sz w:val="22"/>
          <w:szCs w:val="22"/>
        </w:rPr>
      </w:pPr>
    </w:p>
    <w:p w14:paraId="74C51B5F" w14:textId="39F032F3" w:rsidR="006C5B6E" w:rsidRDefault="006C5B6E" w:rsidP="006C5B6E">
      <w:pPr>
        <w:pStyle w:val="paragraph"/>
        <w:spacing w:before="0" w:beforeAutospacing="0" w:after="0" w:afterAutospacing="0"/>
        <w:textAlignment w:val="baseline"/>
        <w:rPr>
          <w:rFonts w:ascii="Calibri" w:hAnsi="Calibri" w:cs="Calibri"/>
          <w:sz w:val="22"/>
          <w:szCs w:val="22"/>
        </w:rPr>
      </w:pPr>
      <w:r>
        <w:rPr>
          <w:rFonts w:ascii="Calibri" w:hAnsi="Calibri" w:cs="Calibri"/>
          <w:sz w:val="22"/>
          <w:szCs w:val="22"/>
        </w:rPr>
        <w:t>“This first phase of the awards is always extremely exciting, as we are privileged to read about and see for ourselves some of the outstanding work that is happening in the most dynamic area of cloud computing. Each year, nominees into The A.I. Awards continue to show how technological boundaries are being pushed, and new levels of business value are being unlocked through clever applications of AI.</w:t>
      </w:r>
    </w:p>
    <w:p w14:paraId="6D1A405C" w14:textId="77777777" w:rsidR="006C5B6E" w:rsidRDefault="006C5B6E" w:rsidP="006C5B6E">
      <w:pPr>
        <w:pStyle w:val="paragraph"/>
        <w:spacing w:before="0" w:beforeAutospacing="0" w:after="0" w:afterAutospacing="0"/>
        <w:textAlignment w:val="baseline"/>
        <w:rPr>
          <w:rFonts w:ascii="Calibri" w:hAnsi="Calibri" w:cs="Calibri"/>
          <w:sz w:val="22"/>
          <w:szCs w:val="22"/>
        </w:rPr>
      </w:pPr>
    </w:p>
    <w:p w14:paraId="379ADBFF" w14:textId="2ACA0A62" w:rsidR="006C5B6E" w:rsidRPr="006C5B6E" w:rsidRDefault="006C5B6E" w:rsidP="006C5B6E">
      <w:pPr>
        <w:pStyle w:val="paragraph"/>
        <w:spacing w:before="0" w:beforeAutospacing="0" w:after="0" w:afterAutospacing="0"/>
        <w:textAlignment w:val="baseline"/>
        <w:rPr>
          <w:rStyle w:val="normaltextrun"/>
          <w:rFonts w:ascii="Calibri" w:hAnsi="Calibri" w:cs="Calibri"/>
          <w:b/>
          <w:bCs/>
          <w:sz w:val="22"/>
          <w:szCs w:val="22"/>
        </w:rPr>
      </w:pPr>
      <w:r w:rsidRPr="006C5B6E">
        <w:rPr>
          <w:rFonts w:ascii="Calibri" w:hAnsi="Calibri" w:cs="Calibri"/>
          <w:sz w:val="22"/>
          <w:szCs w:val="22"/>
        </w:rPr>
        <w:t>“</w:t>
      </w:r>
      <w:r w:rsidRPr="006C5B6E">
        <w:rPr>
          <w:rFonts w:ascii="Calibri" w:hAnsi="Calibri" w:cs="Calibri"/>
          <w:b/>
          <w:bCs/>
          <w:sz w:val="22"/>
          <w:szCs w:val="22"/>
        </w:rPr>
        <w:t xml:space="preserve">[ORGANIZATION NAME] </w:t>
      </w:r>
      <w:r>
        <w:rPr>
          <w:rFonts w:ascii="Calibri" w:hAnsi="Calibri" w:cs="Calibri"/>
          <w:sz w:val="22"/>
          <w:szCs w:val="22"/>
        </w:rPr>
        <w:t xml:space="preserve">are well deserving of their shortlist place, </w:t>
      </w:r>
      <w:r w:rsidR="002B0D69">
        <w:rPr>
          <w:rFonts w:ascii="Calibri" w:hAnsi="Calibri" w:cs="Calibri"/>
          <w:sz w:val="22"/>
          <w:szCs w:val="22"/>
        </w:rPr>
        <w:t>and we wish them luck in the next round of judging.”</w:t>
      </w:r>
    </w:p>
    <w:p w14:paraId="56A02043" w14:textId="77777777" w:rsidR="00905BB9" w:rsidRDefault="00905BB9" w:rsidP="00EC1AFC">
      <w:pPr>
        <w:pStyle w:val="paragraph"/>
        <w:spacing w:before="0" w:beforeAutospacing="0" w:after="0" w:afterAutospacing="0"/>
        <w:textAlignment w:val="baseline"/>
        <w:rPr>
          <w:rStyle w:val="normaltextrun"/>
          <w:rFonts w:ascii="Calibri" w:hAnsi="Calibri" w:cs="Calibri"/>
          <w:sz w:val="22"/>
          <w:szCs w:val="22"/>
        </w:rPr>
      </w:pPr>
    </w:p>
    <w:p w14:paraId="756D152C" w14:textId="316F4742" w:rsidR="00905BB9" w:rsidRDefault="00905BB9" w:rsidP="00EC1AFC">
      <w:pPr>
        <w:pStyle w:val="paragraph"/>
        <w:spacing w:before="0" w:beforeAutospacing="0" w:after="0" w:afterAutospacing="0"/>
        <w:textAlignment w:val="baseline"/>
        <w:rPr>
          <w:rFonts w:ascii="Calibri" w:hAnsi="Calibri" w:cs="Calibri"/>
          <w:sz w:val="22"/>
          <w:szCs w:val="22"/>
        </w:rPr>
      </w:pPr>
      <w:r w:rsidRPr="00905BB9">
        <w:rPr>
          <w:rStyle w:val="normaltextrun"/>
          <w:rFonts w:ascii="Calibri" w:hAnsi="Calibri" w:cs="Calibri"/>
          <w:b/>
          <w:bCs/>
          <w:sz w:val="22"/>
          <w:szCs w:val="22"/>
        </w:rPr>
        <w:t>[ORGANIZATION SPOKESPERSON]</w:t>
      </w:r>
      <w:r>
        <w:rPr>
          <w:rStyle w:val="normaltextrun"/>
          <w:rFonts w:ascii="Calibri" w:hAnsi="Calibri" w:cs="Calibri"/>
          <w:sz w:val="22"/>
          <w:szCs w:val="22"/>
        </w:rPr>
        <w:t xml:space="preserve"> said: “[</w:t>
      </w:r>
      <w:r w:rsidRPr="00905BB9">
        <w:rPr>
          <w:rStyle w:val="normaltextrun"/>
          <w:rFonts w:ascii="Calibri" w:hAnsi="Calibri" w:cs="Calibri"/>
          <w:b/>
          <w:bCs/>
          <w:sz w:val="22"/>
          <w:szCs w:val="22"/>
        </w:rPr>
        <w:t>INSERT QUOTE</w:t>
      </w:r>
      <w:r>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4C559E2C"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will now begin</w:t>
      </w:r>
      <w:r>
        <w:rPr>
          <w:rStyle w:val="normaltextrun"/>
          <w:rFonts w:ascii="Calibri" w:hAnsi="Calibri" w:cs="Calibri"/>
          <w:sz w:val="22"/>
          <w:szCs w:val="22"/>
        </w:rPr>
        <w:t xml:space="preserve"> its second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7767F8">
        <w:rPr>
          <w:rStyle w:val="normaltextrun"/>
          <w:rFonts w:ascii="Calibri" w:hAnsi="Calibri" w:cs="Calibri"/>
          <w:sz w:val="22"/>
          <w:szCs w:val="22"/>
        </w:rPr>
        <w:t>where The Cloud Awards judges will select, and take forwards, a group of finalists in each category. A.I. Awards finalists will be revealed on September 22. Winners will be announced in October.</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487CCB97"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0026163A">
        <w:rPr>
          <w:rStyle w:val="normaltextrun"/>
          <w:rFonts w:ascii="Calibri" w:hAnsi="Calibri" w:cs="Calibri"/>
          <w:sz w:val="22"/>
          <w:szCs w:val="22"/>
        </w:rPr>
        <w:t>for 2027</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recognizing excellence in </w:t>
      </w:r>
      <w:r w:rsidR="007767F8">
        <w:rPr>
          <w:rStyle w:val="normaltextrun"/>
          <w:rFonts w:ascii="Calibri" w:hAnsi="Calibri" w:cs="Calibri"/>
          <w:sz w:val="22"/>
          <w:szCs w:val="22"/>
        </w:rPr>
        <w:t>artificial intelligence solutions and platforms.</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392417BC"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highlight w:val="yellow"/>
        </w:rPr>
      </w:pPr>
      <w:r w:rsidRPr="4EE7DCE6">
        <w:rPr>
          <w:rStyle w:val="normaltextrun"/>
          <w:rFonts w:ascii="Calibri" w:hAnsi="Calibri" w:cs="Calibri"/>
          <w:sz w:val="22"/>
          <w:szCs w:val="22"/>
        </w:rPr>
        <w:t xml:space="preserve">To view the full shortlist, please visit: </w:t>
      </w:r>
      <w:hyperlink r:id="rId8" w:history="1">
        <w:r w:rsidR="006C5B6E" w:rsidRPr="00B43C00">
          <w:rPr>
            <w:rStyle w:val="Hyperlink"/>
            <w:rFonts w:ascii="Calibri" w:hAnsi="Calibri" w:cs="Calibri"/>
            <w:sz w:val="22"/>
            <w:szCs w:val="22"/>
          </w:rPr>
          <w:t>https://www.cloud-awards.com/ai-awards/2026-shortlist</w:t>
        </w:r>
      </w:hyperlink>
      <w:r w:rsidR="000A463B">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836D5CA"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 </w:t>
      </w:r>
      <w:r w:rsidR="0026163A">
        <w:rPr>
          <w:rStyle w:val="normaltextrun"/>
          <w:rFonts w:ascii="Calibri" w:hAnsi="Calibri" w:cs="Calibri"/>
          <w:sz w:val="22"/>
          <w:szCs w:val="22"/>
        </w:rPr>
        <w:t>Head of Marketing</w:t>
      </w:r>
      <w:r w:rsidR="0026163A" w:rsidRPr="00522F98">
        <w:rPr>
          <w:rFonts w:ascii="Calibri" w:hAnsi="Calibri" w:cs="Calibri"/>
          <w:sz w:val="22"/>
          <w:szCs w:val="22"/>
        </w:rPr>
        <w:t xml:space="preserve"> </w:t>
      </w:r>
      <w:r w:rsidRPr="00522F98">
        <w:rPr>
          <w:rFonts w:ascii="Calibri" w:hAnsi="Calibri" w:cs="Calibri"/>
          <w:sz w:val="22"/>
          <w:szCs w:val="22"/>
        </w:rPr>
        <w:br/>
      </w:r>
      <w:hyperlink r:id="rId9"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1"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2"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FAF1326" w14:textId="05A840BE" w:rsidR="009679BA" w:rsidRPr="00522F98" w:rsidRDefault="00EC1AFC" w:rsidP="008022B4">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3"/>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31BD" w14:textId="77777777" w:rsidR="00816D68" w:rsidRPr="00522F98" w:rsidRDefault="00816D68" w:rsidP="00AC5FE4">
      <w:pPr>
        <w:spacing w:after="0" w:line="240" w:lineRule="auto"/>
      </w:pPr>
      <w:r w:rsidRPr="00522F98">
        <w:separator/>
      </w:r>
    </w:p>
  </w:endnote>
  <w:endnote w:type="continuationSeparator" w:id="0">
    <w:p w14:paraId="1A1A9BA5" w14:textId="77777777" w:rsidR="00816D68" w:rsidRPr="00522F98" w:rsidRDefault="00816D68"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1BC0" w14:textId="77777777" w:rsidR="00816D68" w:rsidRPr="00522F98" w:rsidRDefault="00816D68" w:rsidP="00AC5FE4">
      <w:pPr>
        <w:spacing w:after="0" w:line="240" w:lineRule="auto"/>
      </w:pPr>
      <w:r w:rsidRPr="00522F98">
        <w:separator/>
      </w:r>
    </w:p>
  </w:footnote>
  <w:footnote w:type="continuationSeparator" w:id="0">
    <w:p w14:paraId="3275B87F" w14:textId="77777777" w:rsidR="00816D68" w:rsidRPr="00522F98" w:rsidRDefault="00816D68"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13E4CFDF" w:rsidR="00AC5FE4" w:rsidRPr="00522F98" w:rsidRDefault="00D34876" w:rsidP="00AC5FE4">
    <w:pPr>
      <w:pStyle w:val="Header"/>
    </w:pPr>
    <w:r>
      <w:rPr>
        <w:noProof/>
      </w:rPr>
      <w:drawing>
        <wp:inline distT="0" distB="0" distL="0" distR="0" wp14:anchorId="4C07686A" wp14:editId="2081E397">
          <wp:extent cx="2891238" cy="896620"/>
          <wp:effectExtent l="0" t="0" r="0" b="0"/>
          <wp:docPr id="14954816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1602" name="Graphic 1495481602"/>
                  <pic:cNvPicPr/>
                </pic:nvPicPr>
                <pic:blipFill>
                  <a:blip r:embed="rId1">
                    <a:extLst>
                      <a:ext uri="{96DAC541-7B7A-43D3-8B79-37D633B846F1}">
                        <asvg:svgBlip xmlns:asvg="http://schemas.microsoft.com/office/drawing/2016/SVG/main" r:embed="rId2"/>
                      </a:ext>
                    </a:extLst>
                  </a:blip>
                  <a:stretch>
                    <a:fillRect/>
                  </a:stretch>
                </pic:blipFill>
                <pic:spPr>
                  <a:xfrm>
                    <a:off x="0" y="0"/>
                    <a:ext cx="2927236" cy="907784"/>
                  </a:xfrm>
                  <a:prstGeom prst="rect">
                    <a:avLst/>
                  </a:prstGeom>
                </pic:spPr>
              </pic:pic>
            </a:graphicData>
          </a:graphic>
        </wp:inline>
      </w:drawing>
    </w:r>
    <w:r w:rsidR="00AC5FE4" w:rsidRPr="00522F98">
      <w:ptab w:relativeTo="margin" w:alignment="right" w:leader="none"/>
    </w:r>
    <w:r w:rsidRPr="00522F98">
      <w:rPr>
        <w:noProof/>
      </w:rPr>
      <w:drawing>
        <wp:inline distT="0" distB="0" distL="0" distR="0" wp14:anchorId="125F1E74" wp14:editId="1B92BA06">
          <wp:extent cx="1224184" cy="909255"/>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3">
                    <a:extLst>
                      <a:ext uri="{28A0092B-C50C-407E-A947-70E740481C1C}">
                        <a14:useLocalDpi xmlns:a14="http://schemas.microsoft.com/office/drawing/2010/main" val="0"/>
                      </a:ext>
                    </a:extLst>
                  </a:blip>
                  <a:stretch>
                    <a:fillRect/>
                  </a:stretch>
                </pic:blipFill>
                <pic:spPr>
                  <a:xfrm>
                    <a:off x="0" y="0"/>
                    <a:ext cx="1224184" cy="909255"/>
                  </a:xfrm>
                  <a:prstGeom prst="rect">
                    <a:avLst/>
                  </a:prstGeom>
                </pic:spPr>
              </pic:pic>
            </a:graphicData>
          </a:graphic>
        </wp:inline>
      </w:drawing>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523F2"/>
    <w:rsid w:val="00063C9C"/>
    <w:rsid w:val="00066F4E"/>
    <w:rsid w:val="000728A4"/>
    <w:rsid w:val="00076E01"/>
    <w:rsid w:val="000A463B"/>
    <w:rsid w:val="000B35B0"/>
    <w:rsid w:val="000C5F5C"/>
    <w:rsid w:val="000C74B0"/>
    <w:rsid w:val="000C7518"/>
    <w:rsid w:val="000D35BD"/>
    <w:rsid w:val="000E12F2"/>
    <w:rsid w:val="000E1B69"/>
    <w:rsid w:val="000E3CC1"/>
    <w:rsid w:val="000E637A"/>
    <w:rsid w:val="000F6EAC"/>
    <w:rsid w:val="000F7E83"/>
    <w:rsid w:val="00100085"/>
    <w:rsid w:val="00133A83"/>
    <w:rsid w:val="00142E94"/>
    <w:rsid w:val="001754D2"/>
    <w:rsid w:val="00192E1A"/>
    <w:rsid w:val="001A0BE9"/>
    <w:rsid w:val="001C0330"/>
    <w:rsid w:val="001C0BD6"/>
    <w:rsid w:val="001C2187"/>
    <w:rsid w:val="001D312B"/>
    <w:rsid w:val="001D4C83"/>
    <w:rsid w:val="001D67FE"/>
    <w:rsid w:val="001F68F2"/>
    <w:rsid w:val="00205990"/>
    <w:rsid w:val="00221FC6"/>
    <w:rsid w:val="00226A39"/>
    <w:rsid w:val="0023166A"/>
    <w:rsid w:val="00232596"/>
    <w:rsid w:val="0026163A"/>
    <w:rsid w:val="00272592"/>
    <w:rsid w:val="00277DB6"/>
    <w:rsid w:val="002A01EE"/>
    <w:rsid w:val="002B0D69"/>
    <w:rsid w:val="002F48D7"/>
    <w:rsid w:val="003052F9"/>
    <w:rsid w:val="00310CAA"/>
    <w:rsid w:val="00313F38"/>
    <w:rsid w:val="00316718"/>
    <w:rsid w:val="0031774D"/>
    <w:rsid w:val="003221C1"/>
    <w:rsid w:val="00333404"/>
    <w:rsid w:val="00333C16"/>
    <w:rsid w:val="00351170"/>
    <w:rsid w:val="003548D8"/>
    <w:rsid w:val="00356A80"/>
    <w:rsid w:val="00376F31"/>
    <w:rsid w:val="003803D7"/>
    <w:rsid w:val="00395C1E"/>
    <w:rsid w:val="003A21C5"/>
    <w:rsid w:val="003A78CE"/>
    <w:rsid w:val="003B52C1"/>
    <w:rsid w:val="003B7805"/>
    <w:rsid w:val="003E5878"/>
    <w:rsid w:val="003E79A6"/>
    <w:rsid w:val="00417B79"/>
    <w:rsid w:val="004221BB"/>
    <w:rsid w:val="004223FF"/>
    <w:rsid w:val="00423921"/>
    <w:rsid w:val="00431C03"/>
    <w:rsid w:val="00467010"/>
    <w:rsid w:val="004E13D3"/>
    <w:rsid w:val="004F0204"/>
    <w:rsid w:val="00500E80"/>
    <w:rsid w:val="00522F98"/>
    <w:rsid w:val="00536513"/>
    <w:rsid w:val="00536A52"/>
    <w:rsid w:val="00540487"/>
    <w:rsid w:val="00552D9E"/>
    <w:rsid w:val="005710EC"/>
    <w:rsid w:val="005C6909"/>
    <w:rsid w:val="005D6EFD"/>
    <w:rsid w:val="00632A44"/>
    <w:rsid w:val="006477D3"/>
    <w:rsid w:val="00654216"/>
    <w:rsid w:val="00666853"/>
    <w:rsid w:val="00682E68"/>
    <w:rsid w:val="0068388C"/>
    <w:rsid w:val="006879AF"/>
    <w:rsid w:val="00687C31"/>
    <w:rsid w:val="0069745E"/>
    <w:rsid w:val="006B039C"/>
    <w:rsid w:val="006C3475"/>
    <w:rsid w:val="006C39BE"/>
    <w:rsid w:val="006C5B6E"/>
    <w:rsid w:val="006E16D5"/>
    <w:rsid w:val="006F5D1D"/>
    <w:rsid w:val="00700A43"/>
    <w:rsid w:val="00734BF1"/>
    <w:rsid w:val="007407AE"/>
    <w:rsid w:val="00741E24"/>
    <w:rsid w:val="0076360D"/>
    <w:rsid w:val="007767F8"/>
    <w:rsid w:val="00791222"/>
    <w:rsid w:val="0079416B"/>
    <w:rsid w:val="007A1754"/>
    <w:rsid w:val="007A29C7"/>
    <w:rsid w:val="007E0A96"/>
    <w:rsid w:val="008022B4"/>
    <w:rsid w:val="008074BC"/>
    <w:rsid w:val="00816D68"/>
    <w:rsid w:val="008277DF"/>
    <w:rsid w:val="00836D15"/>
    <w:rsid w:val="00840644"/>
    <w:rsid w:val="00847033"/>
    <w:rsid w:val="00851CDA"/>
    <w:rsid w:val="00877DA7"/>
    <w:rsid w:val="008858F7"/>
    <w:rsid w:val="0088701D"/>
    <w:rsid w:val="008B0473"/>
    <w:rsid w:val="008B5BB1"/>
    <w:rsid w:val="008D1E7C"/>
    <w:rsid w:val="008D305A"/>
    <w:rsid w:val="008D7FF2"/>
    <w:rsid w:val="008F44B2"/>
    <w:rsid w:val="008F6B98"/>
    <w:rsid w:val="00905BB9"/>
    <w:rsid w:val="00910409"/>
    <w:rsid w:val="00916567"/>
    <w:rsid w:val="00930DD1"/>
    <w:rsid w:val="009679BA"/>
    <w:rsid w:val="009E04E4"/>
    <w:rsid w:val="009F09F2"/>
    <w:rsid w:val="00A00925"/>
    <w:rsid w:val="00A0752D"/>
    <w:rsid w:val="00A13CA7"/>
    <w:rsid w:val="00A15BA0"/>
    <w:rsid w:val="00A50F69"/>
    <w:rsid w:val="00A51428"/>
    <w:rsid w:val="00A876E8"/>
    <w:rsid w:val="00AA257B"/>
    <w:rsid w:val="00AC5FE4"/>
    <w:rsid w:val="00AC6781"/>
    <w:rsid w:val="00AE2694"/>
    <w:rsid w:val="00B00D8F"/>
    <w:rsid w:val="00B156EC"/>
    <w:rsid w:val="00B17105"/>
    <w:rsid w:val="00B3499B"/>
    <w:rsid w:val="00B438B5"/>
    <w:rsid w:val="00B54027"/>
    <w:rsid w:val="00B6080F"/>
    <w:rsid w:val="00B72B77"/>
    <w:rsid w:val="00B769C3"/>
    <w:rsid w:val="00B85EC3"/>
    <w:rsid w:val="00B95229"/>
    <w:rsid w:val="00BB17E1"/>
    <w:rsid w:val="00BC2507"/>
    <w:rsid w:val="00BC3D3B"/>
    <w:rsid w:val="00BD3332"/>
    <w:rsid w:val="00BD372B"/>
    <w:rsid w:val="00BF7D6E"/>
    <w:rsid w:val="00C059E1"/>
    <w:rsid w:val="00C06862"/>
    <w:rsid w:val="00C1591A"/>
    <w:rsid w:val="00C21810"/>
    <w:rsid w:val="00C47276"/>
    <w:rsid w:val="00C51DF7"/>
    <w:rsid w:val="00C9568E"/>
    <w:rsid w:val="00CA6D72"/>
    <w:rsid w:val="00CD49DB"/>
    <w:rsid w:val="00CE255D"/>
    <w:rsid w:val="00CE4FD2"/>
    <w:rsid w:val="00CF7E4B"/>
    <w:rsid w:val="00D050F8"/>
    <w:rsid w:val="00D074BF"/>
    <w:rsid w:val="00D10527"/>
    <w:rsid w:val="00D10C9B"/>
    <w:rsid w:val="00D34876"/>
    <w:rsid w:val="00D63FF1"/>
    <w:rsid w:val="00D81520"/>
    <w:rsid w:val="00D8687B"/>
    <w:rsid w:val="00D95611"/>
    <w:rsid w:val="00DA58D0"/>
    <w:rsid w:val="00DE457B"/>
    <w:rsid w:val="00DF0726"/>
    <w:rsid w:val="00E029F2"/>
    <w:rsid w:val="00E0700F"/>
    <w:rsid w:val="00E16231"/>
    <w:rsid w:val="00E44244"/>
    <w:rsid w:val="00E46384"/>
    <w:rsid w:val="00E608B1"/>
    <w:rsid w:val="00E80875"/>
    <w:rsid w:val="00EC1AFC"/>
    <w:rsid w:val="00EC7E10"/>
    <w:rsid w:val="00EE0256"/>
    <w:rsid w:val="00F00C3A"/>
    <w:rsid w:val="00F468CA"/>
    <w:rsid w:val="00F51CA1"/>
    <w:rsid w:val="00F83170"/>
    <w:rsid w:val="00F85102"/>
    <w:rsid w:val="00F91B13"/>
    <w:rsid w:val="00FB402F"/>
    <w:rsid w:val="00FD27C4"/>
    <w:rsid w:val="00FF4351"/>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ai-awards/2026-shortlist"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https://www.cloud-award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loud-awards.com/ai-awards/" TargetMode="External"/><Relationship Id="rId11" Type="http://schemas.openxmlformats.org/officeDocument/2006/relationships/hyperlink" Target="https://www.cloud-awards.com/cloud-computing-awards/%22%20/t%20%22_blank"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james@cloud-awards.com"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2026-08-18T14:23:00Z</dcterms:created>
  <dcterms:modified xsi:type="dcterms:W3CDTF">2026-08-18T14:23:00Z</dcterms:modified>
</cp:coreProperties>
</file>